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10C40" w14:textId="77777777" w:rsidR="00B073CF" w:rsidRDefault="009515CE" w:rsidP="00DB2623">
      <w:pPr>
        <w:pBdr>
          <w:top w:val="single" w:sz="4" w:space="1" w:color="auto"/>
          <w:left w:val="single" w:sz="4" w:space="4" w:color="auto"/>
          <w:bottom w:val="single" w:sz="4" w:space="1" w:color="auto"/>
          <w:right w:val="single" w:sz="4" w:space="4" w:color="auto"/>
        </w:pBdr>
        <w:spacing w:before="60" w:after="60"/>
        <w:ind w:right="4032"/>
        <w:rPr>
          <w:b/>
          <w:bCs/>
          <w:noProof/>
          <w:sz w:val="28"/>
        </w:rPr>
      </w:pPr>
      <w:bookmarkStart w:id="0" w:name="_GoBack"/>
      <w:bookmarkEnd w:id="0"/>
      <w:r w:rsidRPr="00E67145">
        <w:rPr>
          <w:b/>
          <w:bCs/>
          <w:noProof/>
          <w:sz w:val="24"/>
          <w:szCs w:val="24"/>
        </w:rPr>
        <w:drawing>
          <wp:anchor distT="0" distB="0" distL="114300" distR="114300" simplePos="0" relativeHeight="251658240" behindDoc="0" locked="0" layoutInCell="1" allowOverlap="1" wp14:anchorId="05CAE361" wp14:editId="5381BA9B">
            <wp:simplePos x="0" y="0"/>
            <wp:positionH relativeFrom="column">
              <wp:posOffset>4684395</wp:posOffset>
            </wp:positionH>
            <wp:positionV relativeFrom="paragraph">
              <wp:posOffset>-79205</wp:posOffset>
            </wp:positionV>
            <wp:extent cx="1866960" cy="776377"/>
            <wp:effectExtent l="19050" t="0" r="0" b="0"/>
            <wp:wrapNone/>
            <wp:docPr id="1" name="Picture 0" descr="WL-Logo-tag-NEW-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Logo-tag-NEW-3C.jpg"/>
                    <pic:cNvPicPr/>
                  </pic:nvPicPr>
                  <pic:blipFill>
                    <a:blip r:embed="rId8" cstate="print"/>
                    <a:stretch>
                      <a:fillRect/>
                    </a:stretch>
                  </pic:blipFill>
                  <pic:spPr>
                    <a:xfrm>
                      <a:off x="0" y="0"/>
                      <a:ext cx="1866960" cy="776377"/>
                    </a:xfrm>
                    <a:prstGeom prst="rect">
                      <a:avLst/>
                    </a:prstGeom>
                  </pic:spPr>
                </pic:pic>
              </a:graphicData>
            </a:graphic>
          </wp:anchor>
        </w:drawing>
      </w:r>
      <w:r w:rsidR="00177AAD">
        <w:rPr>
          <w:b/>
          <w:bCs/>
          <w:noProof/>
          <w:sz w:val="28"/>
        </w:rPr>
        <w:t>Oh No! You Gave Me What I Asked For</w:t>
      </w:r>
    </w:p>
    <w:p w14:paraId="7F8FD208" w14:textId="77777777" w:rsidR="00987745" w:rsidRPr="00E67145" w:rsidRDefault="00177AAD" w:rsidP="00DB2623">
      <w:pPr>
        <w:pBdr>
          <w:top w:val="single" w:sz="4" w:space="1" w:color="auto"/>
          <w:left w:val="single" w:sz="4" w:space="4" w:color="auto"/>
          <w:bottom w:val="single" w:sz="4" w:space="1" w:color="auto"/>
          <w:right w:val="single" w:sz="4" w:space="4" w:color="auto"/>
        </w:pBdr>
        <w:spacing w:before="60" w:after="60"/>
        <w:ind w:right="4032"/>
        <w:rPr>
          <w:b/>
          <w:bCs/>
          <w:sz w:val="24"/>
          <w:szCs w:val="24"/>
        </w:rPr>
      </w:pPr>
      <w:r>
        <w:rPr>
          <w:b/>
          <w:bCs/>
          <w:noProof/>
          <w:sz w:val="24"/>
          <w:szCs w:val="24"/>
        </w:rPr>
        <w:t>5 Tips for Uncovering Expectations</w:t>
      </w:r>
    </w:p>
    <w:p w14:paraId="4B79747E" w14:textId="77777777" w:rsidR="00AE3F10" w:rsidRDefault="00AE3F10" w:rsidP="00AE3F10">
      <w:pPr>
        <w:spacing w:after="0" w:line="240" w:lineRule="auto"/>
        <w:rPr>
          <w:b/>
        </w:rPr>
      </w:pPr>
    </w:p>
    <w:p w14:paraId="0D76DBB8" w14:textId="77777777" w:rsidR="00CB360F" w:rsidRDefault="00CB360F" w:rsidP="00D96540">
      <w:pPr>
        <w:spacing w:after="120" w:line="240" w:lineRule="auto"/>
        <w:rPr>
          <w:b/>
        </w:rPr>
      </w:pPr>
      <w:r w:rsidRPr="00CB360F">
        <w:rPr>
          <w:b/>
        </w:rPr>
        <w:t>Overview</w:t>
      </w:r>
      <w:r w:rsidR="00D16F6E">
        <w:rPr>
          <w:b/>
        </w:rPr>
        <w:t xml:space="preserve"> </w:t>
      </w:r>
    </w:p>
    <w:p w14:paraId="23D7E26F" w14:textId="77777777" w:rsidR="007611D8" w:rsidRDefault="00BB5016" w:rsidP="007611D8">
      <w:r w:rsidRPr="0069761D">
        <w:rPr>
          <w:rFonts w:ascii="Calibri" w:hAnsi="Calibri" w:cs="Calibri"/>
          <w:bCs/>
          <w:noProof/>
        </w:rPr>
        <mc:AlternateContent>
          <mc:Choice Requires="wpg">
            <w:drawing>
              <wp:anchor distT="0" distB="0" distL="114300" distR="114300" simplePos="0" relativeHeight="251663360" behindDoc="0" locked="0" layoutInCell="1" allowOverlap="1" wp14:anchorId="32E0B941" wp14:editId="722FD07F">
                <wp:simplePos x="0" y="0"/>
                <wp:positionH relativeFrom="page">
                  <wp:posOffset>4925695</wp:posOffset>
                </wp:positionH>
                <wp:positionV relativeFrom="page">
                  <wp:posOffset>1496060</wp:posOffset>
                </wp:positionV>
                <wp:extent cx="2475865" cy="4914900"/>
                <wp:effectExtent l="0" t="0" r="27305" b="1905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491490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25B5BC04" w14:textId="77777777" w:rsidR="0069761D" w:rsidRPr="009515CE" w:rsidRDefault="0069761D" w:rsidP="00BB5016">
                              <w:pPr>
                                <w:spacing w:after="120"/>
                                <w:rPr>
                                  <w:rFonts w:asciiTheme="majorHAnsi" w:eastAsiaTheme="majorEastAsia" w:hAnsiTheme="majorHAnsi" w:cstheme="majorBidi"/>
                                  <w:color w:val="4F81BD" w:themeColor="accent1"/>
                                  <w:sz w:val="36"/>
                                  <w:szCs w:val="36"/>
                                </w:rPr>
                              </w:pPr>
                              <w:r w:rsidRPr="009515CE">
                                <w:rPr>
                                  <w:rFonts w:asciiTheme="majorHAnsi" w:eastAsiaTheme="majorEastAsia" w:hAnsiTheme="majorHAnsi" w:cstheme="majorBidi"/>
                                  <w:color w:val="4F81BD" w:themeColor="accent1"/>
                                  <w:sz w:val="36"/>
                                  <w:szCs w:val="36"/>
                                </w:rPr>
                                <w:t xml:space="preserve">Praise for </w:t>
                              </w:r>
                              <w:r>
                                <w:rPr>
                                  <w:rFonts w:asciiTheme="majorHAnsi" w:eastAsiaTheme="majorEastAsia" w:hAnsiTheme="majorHAnsi" w:cstheme="majorBidi"/>
                                  <w:color w:val="4F81BD" w:themeColor="accent1"/>
                                  <w:sz w:val="36"/>
                                  <w:szCs w:val="36"/>
                                </w:rPr>
                                <w:t xml:space="preserve">this </w:t>
                              </w:r>
                              <w:r w:rsidRPr="009515CE">
                                <w:rPr>
                                  <w:rFonts w:asciiTheme="majorHAnsi" w:eastAsiaTheme="majorEastAsia" w:hAnsiTheme="majorHAnsi" w:cstheme="majorBidi"/>
                                  <w:color w:val="4F81BD" w:themeColor="accent1"/>
                                  <w:sz w:val="36"/>
                                  <w:szCs w:val="36"/>
                                </w:rPr>
                                <w:t>presentation:</w:t>
                              </w:r>
                            </w:p>
                            <w:p w14:paraId="47FA9E2C" w14:textId="77777777" w:rsidR="0069761D" w:rsidRDefault="0069761D" w:rsidP="0069761D">
                              <w:pPr>
                                <w:spacing w:after="0"/>
                                <w:rPr>
                                  <w:rFonts w:ascii="Arial" w:hAnsi="Arial" w:cs="Arial"/>
                                  <w:sz w:val="18"/>
                                  <w:szCs w:val="18"/>
                                  <w:shd w:val="clear" w:color="auto" w:fill="F1F3F5"/>
                                </w:rPr>
                              </w:pPr>
                              <w:r w:rsidRPr="00454912">
                                <w:rPr>
                                  <w:color w:val="000000"/>
                                </w:rPr>
                                <w:t>"Great presentation with easy to follow examples... One of the best BA”</w:t>
                              </w:r>
                            </w:p>
                            <w:p w14:paraId="7492EB14" w14:textId="77777777" w:rsidR="0069761D" w:rsidRPr="00BB5016" w:rsidRDefault="0069761D" w:rsidP="0069761D">
                              <w:pPr>
                                <w:spacing w:after="0"/>
                                <w:rPr>
                                  <w:color w:val="000000"/>
                                </w:rPr>
                              </w:pPr>
                              <w:r w:rsidRPr="00BB5016">
                                <w:rPr>
                                  <w:color w:val="000000"/>
                                </w:rPr>
                                <w:t>“Excellent Presentation! Thank you for sharing such valuable tips in a fun and interesting way.”</w:t>
                              </w:r>
                            </w:p>
                            <w:p w14:paraId="43514A16" w14:textId="77777777" w:rsidR="0069761D" w:rsidRPr="00BB5016" w:rsidRDefault="0069761D" w:rsidP="0069761D">
                              <w:pPr>
                                <w:spacing w:after="0"/>
                                <w:rPr>
                                  <w:color w:val="000000"/>
                                </w:rPr>
                              </w:pPr>
                              <w:r w:rsidRPr="00BB5016">
                                <w:rPr>
                                  <w:color w:val="000000"/>
                                </w:rPr>
                                <w:t>“Great presentation! I liked the examples from your experience! Thanks a lot!”</w:t>
                              </w:r>
                            </w:p>
                            <w:p w14:paraId="6C30AEB3" w14:textId="77777777" w:rsidR="0069761D" w:rsidRPr="00454912" w:rsidRDefault="0069761D" w:rsidP="00BB5016">
                              <w:pPr>
                                <w:spacing w:after="0"/>
                                <w:rPr>
                                  <w:color w:val="000000"/>
                                </w:rPr>
                              </w:pPr>
                              <w:r w:rsidRPr="00454912">
                                <w:rPr>
                                  <w:color w:val="000000"/>
                                </w:rPr>
                                <w:t xml:space="preserve">"Very informative webinar full of practical information you can actually use. Thank you!" </w:t>
                              </w:r>
                            </w:p>
                            <w:p w14:paraId="22AB06AF" w14:textId="77777777" w:rsidR="0069761D" w:rsidRDefault="0069761D" w:rsidP="0069761D">
                              <w:pPr>
                                <w:spacing w:after="0"/>
                                <w:rPr>
                                  <w:color w:val="000000"/>
                                </w:rPr>
                              </w:pPr>
                              <w:r w:rsidRPr="00454912">
                                <w:rPr>
                                  <w:color w:val="000000"/>
                                </w:rPr>
                                <w:t>"Good session. I can put this into practice in my current work."</w:t>
                              </w:r>
                            </w:p>
                            <w:p w14:paraId="162C3295" w14:textId="77777777" w:rsidR="0069761D" w:rsidRDefault="0069761D" w:rsidP="0069761D">
                              <w:pPr>
                                <w:spacing w:after="0"/>
                                <w:rPr>
                                  <w:color w:val="000000"/>
                                </w:rPr>
                              </w:pPr>
                              <w:r>
                                <w:rPr>
                                  <w:color w:val="000000"/>
                                </w:rPr>
                                <w:t>“very helpful”</w:t>
                              </w:r>
                            </w:p>
                            <w:p w14:paraId="389D2AC9" w14:textId="356D6164" w:rsidR="0069761D" w:rsidRDefault="0069761D" w:rsidP="00BB5016">
                              <w:pPr>
                                <w:spacing w:after="0"/>
                                <w:rPr>
                                  <w:color w:val="000000"/>
                                </w:rPr>
                              </w:pPr>
                              <w:r>
                                <w:rPr>
                                  <w:color w:val="000000"/>
                                </w:rPr>
                                <w:t xml:space="preserve">"Just what the doctor ordered." </w:t>
                              </w:r>
                            </w:p>
                            <w:p w14:paraId="403E1ABC" w14:textId="6996C0B0" w:rsidR="003511FD" w:rsidRPr="00404926" w:rsidRDefault="003511FD" w:rsidP="00BB5016">
                              <w:pPr>
                                <w:spacing w:after="0"/>
                                <w:rPr>
                                  <w:i/>
                                  <w:iCs/>
                                  <w:color w:val="000000"/>
                                </w:rPr>
                              </w:pPr>
                              <w:r w:rsidRPr="00404926">
                                <w:rPr>
                                  <w:i/>
                                  <w:iCs/>
                                  <w:color w:val="000000"/>
                                </w:rPr>
                                <w:t>See more on p</w:t>
                              </w:r>
                              <w:r w:rsidR="00B61947">
                                <w:rPr>
                                  <w:i/>
                                  <w:iCs/>
                                  <w:color w:val="000000"/>
                                </w:rPr>
                                <w:t xml:space="preserve">age </w:t>
                              </w:r>
                              <w:r w:rsidRPr="00404926">
                                <w:rPr>
                                  <w:i/>
                                  <w:iCs/>
                                  <w:color w:val="000000"/>
                                </w:rPr>
                                <w:t>2</w:t>
                              </w:r>
                            </w:p>
                          </w:txbxContent>
                        </wps:txbx>
                        <wps:bodyPr rot="0" vert="horz" wrap="square" lIns="182880" tIns="274320" rIns="182880" bIns="73152" anchor="t" anchorCtr="0" upright="1">
                          <a:noAutofit/>
                        </wps:bodyPr>
                      </wps:wsp>
                      <wps:wsp>
                        <wps:cNvPr id="213" name="Rectangle 213"/>
                        <wps:cNvSpPr/>
                        <wps:spPr>
                          <a:xfrm>
                            <a:off x="71458" y="1"/>
                            <a:ext cx="2331720" cy="4572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7D4A86" w14:textId="77777777" w:rsidR="0069761D" w:rsidRDefault="0069761D">
                              <w:pPr>
                                <w:spacing w:before="240"/>
                                <w:rPr>
                                  <w:color w:val="FFFFFF" w:themeColor="background1"/>
                                </w:rPr>
                              </w:pPr>
                            </w:p>
                          </w:txbxContent>
                        </wps:txbx>
                        <wps:bodyPr rot="0" spcFirstLastPara="0" vertOverflow="overflow" horzOverflow="overflow" vert="horz" wrap="square" lIns="182880" tIns="27432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52A82A" w14:textId="77777777" w:rsidR="0069761D" w:rsidRDefault="0069761D">
                              <w:pPr>
                                <w:spacing w:before="240"/>
                                <w:rPr>
                                  <w:color w:val="FFFFFF" w:themeColor="background1"/>
                                </w:rPr>
                              </w:pPr>
                            </w:p>
                          </w:txbxContent>
                        </wps:txbx>
                        <wps:bodyPr rot="0" spcFirstLastPara="0" vertOverflow="overflow" horzOverflow="overflow" vert="horz" wrap="square" lIns="182880" tIns="27432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E0B941" id="Group 211" o:spid="_x0000_s1026" style="position:absolute;margin-left:387.85pt;margin-top:117.8pt;width:194.95pt;height:387pt;z-index:251663360;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" fillcolor="white [3212]" strokecolor="#938953 [1614]" strokeweight="1.25pt">
                  <v:textbox inset="14.4pt,21.6pt,14.4pt,5.76pt">
                    <w:txbxContent>
                      <w:p w14:paraId="25B5BC04" w14:textId="77777777" w:rsidR="0069761D" w:rsidRPr="009515CE" w:rsidRDefault="0069761D" w:rsidP="00BB5016">
                        <w:pPr>
                          <w:spacing w:after="120"/>
                          <w:rPr>
                            <w:rFonts w:asciiTheme="majorHAnsi" w:eastAsiaTheme="majorEastAsia" w:hAnsiTheme="majorHAnsi" w:cstheme="majorBidi"/>
                            <w:color w:val="4F81BD" w:themeColor="accent1"/>
                            <w:sz w:val="36"/>
                            <w:szCs w:val="36"/>
                          </w:rPr>
                        </w:pPr>
                        <w:r w:rsidRPr="009515CE">
                          <w:rPr>
                            <w:rFonts w:asciiTheme="majorHAnsi" w:eastAsiaTheme="majorEastAsia" w:hAnsiTheme="majorHAnsi" w:cstheme="majorBidi"/>
                            <w:color w:val="4F81BD" w:themeColor="accent1"/>
                            <w:sz w:val="36"/>
                            <w:szCs w:val="36"/>
                          </w:rPr>
                          <w:t xml:space="preserve">Praise for </w:t>
                        </w:r>
                        <w:r>
                          <w:rPr>
                            <w:rFonts w:asciiTheme="majorHAnsi" w:eastAsiaTheme="majorEastAsia" w:hAnsiTheme="majorHAnsi" w:cstheme="majorBidi"/>
                            <w:color w:val="4F81BD" w:themeColor="accent1"/>
                            <w:sz w:val="36"/>
                            <w:szCs w:val="36"/>
                          </w:rPr>
                          <w:t xml:space="preserve">this </w:t>
                        </w:r>
                        <w:r w:rsidRPr="009515CE">
                          <w:rPr>
                            <w:rFonts w:asciiTheme="majorHAnsi" w:eastAsiaTheme="majorEastAsia" w:hAnsiTheme="majorHAnsi" w:cstheme="majorBidi"/>
                            <w:color w:val="4F81BD" w:themeColor="accent1"/>
                            <w:sz w:val="36"/>
                            <w:szCs w:val="36"/>
                          </w:rPr>
                          <w:t>presentation:</w:t>
                        </w:r>
                      </w:p>
                      <w:p w14:paraId="47FA9E2C" w14:textId="77777777" w:rsidR="0069761D" w:rsidRDefault="0069761D" w:rsidP="0069761D">
                        <w:pPr>
                          <w:spacing w:after="0"/>
                          <w:rPr>
                            <w:rFonts w:ascii="Arial" w:hAnsi="Arial" w:cs="Arial"/>
                            <w:sz w:val="18"/>
                            <w:szCs w:val="18"/>
                            <w:shd w:val="clear" w:color="auto" w:fill="F1F3F5"/>
                          </w:rPr>
                        </w:pPr>
                        <w:r w:rsidRPr="00454912">
                          <w:rPr>
                            <w:color w:val="000000"/>
                          </w:rPr>
                          <w:t>"Great presentation with easy to follow examples... One of the best BA”</w:t>
                        </w:r>
                      </w:p>
                      <w:p w14:paraId="7492EB14" w14:textId="77777777" w:rsidR="0069761D" w:rsidRPr="00BB5016" w:rsidRDefault="0069761D" w:rsidP="0069761D">
                        <w:pPr>
                          <w:spacing w:after="0"/>
                          <w:rPr>
                            <w:color w:val="000000"/>
                          </w:rPr>
                        </w:pPr>
                        <w:r w:rsidRPr="00BB5016">
                          <w:rPr>
                            <w:color w:val="000000"/>
                          </w:rPr>
                          <w:t>“Excellent Presentation! Thank you for sharing such valuable tips in a fun and interesting way.”</w:t>
                        </w:r>
                      </w:p>
                      <w:p w14:paraId="43514A16" w14:textId="77777777" w:rsidR="0069761D" w:rsidRPr="00BB5016" w:rsidRDefault="0069761D" w:rsidP="0069761D">
                        <w:pPr>
                          <w:spacing w:after="0"/>
                          <w:rPr>
                            <w:color w:val="000000"/>
                          </w:rPr>
                        </w:pPr>
                        <w:r w:rsidRPr="00BB5016">
                          <w:rPr>
                            <w:color w:val="000000"/>
                          </w:rPr>
                          <w:t>“Great presentation! I liked the examples from your experience! Thanks a lot!”</w:t>
                        </w:r>
                      </w:p>
                      <w:p w14:paraId="6C30AEB3" w14:textId="77777777" w:rsidR="0069761D" w:rsidRPr="00454912" w:rsidRDefault="0069761D" w:rsidP="00BB5016">
                        <w:pPr>
                          <w:spacing w:after="0"/>
                          <w:rPr>
                            <w:color w:val="000000"/>
                          </w:rPr>
                        </w:pPr>
                        <w:r w:rsidRPr="00454912">
                          <w:rPr>
                            <w:color w:val="000000"/>
                          </w:rPr>
                          <w:t xml:space="preserve">"Very informative webinar full of practical information you can actually use. Thank you!" </w:t>
                        </w:r>
                      </w:p>
                      <w:p w14:paraId="22AB06AF" w14:textId="77777777" w:rsidR="0069761D" w:rsidRDefault="0069761D" w:rsidP="0069761D">
                        <w:pPr>
                          <w:spacing w:after="0"/>
                          <w:rPr>
                            <w:color w:val="000000"/>
                          </w:rPr>
                        </w:pPr>
                        <w:r w:rsidRPr="00454912">
                          <w:rPr>
                            <w:color w:val="000000"/>
                          </w:rPr>
                          <w:t>"Good session. I can put this into practice in my current work."</w:t>
                        </w:r>
                      </w:p>
                      <w:p w14:paraId="162C3295" w14:textId="77777777" w:rsidR="0069761D" w:rsidRDefault="0069761D" w:rsidP="0069761D">
                        <w:pPr>
                          <w:spacing w:after="0"/>
                          <w:rPr>
                            <w:color w:val="000000"/>
                          </w:rPr>
                        </w:pPr>
                        <w:r>
                          <w:rPr>
                            <w:color w:val="000000"/>
                          </w:rPr>
                          <w:t>“very helpful”</w:t>
                        </w:r>
                      </w:p>
                      <w:p w14:paraId="389D2AC9" w14:textId="356D6164" w:rsidR="0069761D" w:rsidRDefault="0069761D" w:rsidP="00BB5016">
                        <w:pPr>
                          <w:spacing w:after="0"/>
                          <w:rPr>
                            <w:color w:val="000000"/>
                          </w:rPr>
                        </w:pPr>
                        <w:r>
                          <w:rPr>
                            <w:color w:val="000000"/>
                          </w:rPr>
                          <w:t xml:space="preserve">"Just what the doctor ordered." </w:t>
                        </w:r>
                      </w:p>
                      <w:p w14:paraId="403E1ABC" w14:textId="6996C0B0" w:rsidR="003511FD" w:rsidRPr="00404926" w:rsidRDefault="003511FD" w:rsidP="00BB5016">
                        <w:pPr>
                          <w:spacing w:after="0"/>
                          <w:rPr>
                            <w:i/>
                            <w:iCs/>
                            <w:color w:val="000000"/>
                          </w:rPr>
                        </w:pPr>
                        <w:r w:rsidRPr="00404926">
                          <w:rPr>
                            <w:i/>
                            <w:iCs/>
                            <w:color w:val="000000"/>
                          </w:rPr>
                          <w:t>See more on p</w:t>
                        </w:r>
                        <w:r w:rsidR="00B61947">
                          <w:rPr>
                            <w:i/>
                            <w:iCs/>
                            <w:color w:val="000000"/>
                          </w:rPr>
                          <w:t xml:space="preserve">age </w:t>
                        </w:r>
                        <w:bookmarkStart w:id="1" w:name="_GoBack"/>
                        <w:bookmarkEnd w:id="1"/>
                        <w:r w:rsidRPr="00404926">
                          <w:rPr>
                            <w:i/>
                            <w:iCs/>
                            <w:color w:val="000000"/>
                          </w:rPr>
                          <w:t>2</w:t>
                        </w:r>
                      </w:p>
                    </w:txbxContent>
                  </v:textbox>
                </v:rect>
                <v:rect id="Rectangle 213" o:spid="_x0000_s1028" style="position:absolute;left:714;width:23317;height:4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" fillcolor="#1f497d [3215]" stroked="f" strokeweight="2pt">
                  <v:textbox inset="14.4pt,21.6pt,14.4pt,28.8pt">
                    <w:txbxContent>
                      <w:p w14:paraId="2D7D4A86" w14:textId="77777777" w:rsidR="0069761D" w:rsidRDefault="0069761D">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" fillcolor="#4f81bd [3204]" stroked="f" strokeweight="2pt">
                  <v:textbox inset="14.4pt,21.6pt,14.4pt,28.8pt">
                    <w:txbxContent>
                      <w:p w14:paraId="4552A82A" w14:textId="77777777" w:rsidR="0069761D" w:rsidRDefault="0069761D">
                        <w:pPr>
                          <w:spacing w:before="240"/>
                          <w:rPr>
                            <w:color w:val="FFFFFF" w:themeColor="background1"/>
                          </w:rPr>
                        </w:pPr>
                      </w:p>
                    </w:txbxContent>
                  </v:textbox>
                </v:rect>
                <w10:wrap type="square" anchorx="page" anchory="page"/>
              </v:group>
            </w:pict>
          </mc:Fallback>
        </mc:AlternateContent>
      </w:r>
      <w:r w:rsidR="007611D8">
        <w:t xml:space="preserve">How often do we hear from our sponsors and stakeholders, “That’s not what I was expecting,” or “I can’t spend any more time with you—I’ve already told you what I want.” Many stakeholders think once they’ve provided the vision of their solution, the project team should go away and give them what they’ve asked for. </w:t>
      </w:r>
    </w:p>
    <w:p w14:paraId="2C1685D5" w14:textId="77777777" w:rsidR="007611D8" w:rsidRDefault="007611D8" w:rsidP="007611D8">
      <w:pPr>
        <w:spacing w:after="0" w:line="240" w:lineRule="auto"/>
        <w:rPr>
          <w:rFonts w:ascii="Calibri" w:hAnsi="Calibri" w:cs="Calibri"/>
          <w:bCs/>
        </w:rPr>
      </w:pPr>
      <w:r w:rsidRPr="00DE5CD5">
        <w:rPr>
          <w:rFonts w:ascii="Calibri" w:hAnsi="Calibri" w:cs="Calibri"/>
          <w:bCs/>
        </w:rPr>
        <w:t xml:space="preserve">During this presentation we cover </w:t>
      </w:r>
      <w:r>
        <w:rPr>
          <w:rFonts w:ascii="Calibri" w:hAnsi="Calibri" w:cs="Calibri"/>
          <w:bCs/>
        </w:rPr>
        <w:t>techniques for avoiding the “Oh No!” Using scenarios and real-life examples, we provide tips and techniques for not only for defining the real need, but for asking the right questions to uncover expectations.</w:t>
      </w:r>
      <w:r w:rsidRPr="00DE5CD5">
        <w:rPr>
          <w:rFonts w:ascii="Calibri" w:hAnsi="Calibri" w:cs="Calibri"/>
          <w:bCs/>
        </w:rPr>
        <w:t xml:space="preserve"> </w:t>
      </w:r>
    </w:p>
    <w:p w14:paraId="7718F71F" w14:textId="77777777" w:rsidR="007611D8" w:rsidRDefault="007611D8" w:rsidP="007611D8">
      <w:pPr>
        <w:spacing w:after="0" w:line="240" w:lineRule="auto"/>
        <w:rPr>
          <w:rFonts w:ascii="Calibri" w:hAnsi="Calibri" w:cs="Calibri"/>
          <w:bCs/>
        </w:rPr>
      </w:pPr>
    </w:p>
    <w:p w14:paraId="13CD49B0" w14:textId="77777777" w:rsidR="007611D8" w:rsidRDefault="007611D8" w:rsidP="007611D8">
      <w:pPr>
        <w:spacing w:after="0" w:line="240" w:lineRule="auto"/>
      </w:pPr>
      <w:r>
        <w:t>This presentation focuses on:</w:t>
      </w:r>
    </w:p>
    <w:p w14:paraId="4590AE4B" w14:textId="77777777" w:rsidR="007611D8" w:rsidRDefault="007611D8" w:rsidP="007611D8">
      <w:pPr>
        <w:pStyle w:val="ListParagraph"/>
        <w:numPr>
          <w:ilvl w:val="0"/>
          <w:numId w:val="6"/>
        </w:numPr>
        <w:spacing w:after="0" w:line="240" w:lineRule="auto"/>
      </w:pPr>
      <w:r>
        <w:t>Pitfalls of giving stakeholders what they ask for</w:t>
      </w:r>
    </w:p>
    <w:p w14:paraId="4649422D" w14:textId="77777777" w:rsidR="007611D8" w:rsidRDefault="007611D8" w:rsidP="007611D8">
      <w:pPr>
        <w:pStyle w:val="ListParagraph"/>
        <w:numPr>
          <w:ilvl w:val="0"/>
          <w:numId w:val="6"/>
        </w:numPr>
        <w:spacing w:after="0" w:line="240" w:lineRule="auto"/>
      </w:pPr>
      <w:r>
        <w:t>The importance of asking context questions</w:t>
      </w:r>
    </w:p>
    <w:p w14:paraId="5A690AFB" w14:textId="31AD51CE" w:rsidR="007611D8" w:rsidRDefault="007611D8" w:rsidP="007611D8">
      <w:pPr>
        <w:pStyle w:val="ListParagraph"/>
        <w:numPr>
          <w:ilvl w:val="0"/>
          <w:numId w:val="6"/>
        </w:numPr>
        <w:spacing w:after="0" w:line="240" w:lineRule="auto"/>
      </w:pPr>
      <w:r>
        <w:t>Techniques for exploration during elicitation</w:t>
      </w:r>
    </w:p>
    <w:p w14:paraId="61282167" w14:textId="4B44804F" w:rsidR="00A97203" w:rsidRDefault="00A97203" w:rsidP="007611D8">
      <w:pPr>
        <w:pStyle w:val="ListParagraph"/>
        <w:numPr>
          <w:ilvl w:val="0"/>
          <w:numId w:val="6"/>
        </w:numPr>
        <w:spacing w:after="0" w:line="240" w:lineRule="auto"/>
      </w:pPr>
      <w:r>
        <w:t>The BA as detective to uncover real needs</w:t>
      </w:r>
    </w:p>
    <w:p w14:paraId="0AD737D2" w14:textId="77777777" w:rsidR="007611D8" w:rsidRDefault="007611D8" w:rsidP="007611D8">
      <w:pPr>
        <w:pStyle w:val="ListParagraph"/>
        <w:numPr>
          <w:ilvl w:val="0"/>
          <w:numId w:val="6"/>
        </w:numPr>
        <w:spacing w:after="0" w:line="240" w:lineRule="auto"/>
      </w:pPr>
      <w:r>
        <w:t>How traceability helps uncover expectations</w:t>
      </w:r>
    </w:p>
    <w:p w14:paraId="7D8537B2" w14:textId="77777777" w:rsidR="007611D8" w:rsidRDefault="007611D8" w:rsidP="00BB5016">
      <w:pPr>
        <w:pStyle w:val="ListParagraph"/>
        <w:numPr>
          <w:ilvl w:val="0"/>
          <w:numId w:val="6"/>
        </w:numPr>
        <w:spacing w:after="0" w:line="240" w:lineRule="auto"/>
      </w:pPr>
      <w:r>
        <w:t xml:space="preserve">How to win over </w:t>
      </w:r>
      <w:r w:rsidRPr="00454912">
        <w:t>sponsors</w:t>
      </w:r>
      <w:r>
        <w:t xml:space="preserve"> and stakeholders including tips for building trust during elicitation activities</w:t>
      </w:r>
    </w:p>
    <w:p w14:paraId="7AB6A1A5" w14:textId="77777777" w:rsidR="004B3730" w:rsidRDefault="00DD4B67" w:rsidP="00A6464B">
      <w:pPr>
        <w:spacing w:before="240" w:after="120" w:line="240" w:lineRule="auto"/>
        <w:rPr>
          <w:b/>
        </w:rPr>
      </w:pPr>
      <w:r w:rsidRPr="002809D6">
        <w:rPr>
          <w:b/>
        </w:rPr>
        <w:t>Learning</w:t>
      </w:r>
      <w:r>
        <w:rPr>
          <w:b/>
        </w:rPr>
        <w:t xml:space="preserve"> </w:t>
      </w:r>
      <w:r w:rsidR="004B3730" w:rsidRPr="0081442F">
        <w:rPr>
          <w:b/>
        </w:rPr>
        <w:t>Objectives</w:t>
      </w:r>
    </w:p>
    <w:p w14:paraId="4B642C0E" w14:textId="47655C9C" w:rsidR="007611D8" w:rsidRPr="004B34FC" w:rsidRDefault="007611D8" w:rsidP="007611D8">
      <w:pPr>
        <w:spacing w:after="0" w:line="240" w:lineRule="auto"/>
        <w:rPr>
          <w:rFonts w:ascii="Calibri" w:hAnsi="Calibri" w:cs="Calibri"/>
          <w:bCs/>
        </w:rPr>
      </w:pPr>
      <w:r>
        <w:rPr>
          <w:rFonts w:ascii="Calibri" w:hAnsi="Calibri" w:cs="Calibri"/>
          <w:bCs/>
        </w:rPr>
        <w:t xml:space="preserve">Participants will be able </w:t>
      </w:r>
      <w:r w:rsidR="00A97203">
        <w:rPr>
          <w:rFonts w:ascii="Calibri" w:hAnsi="Calibri" w:cs="Calibri"/>
          <w:bCs/>
        </w:rPr>
        <w:t>t</w:t>
      </w:r>
      <w:r>
        <w:rPr>
          <w:rFonts w:ascii="Calibri" w:hAnsi="Calibri" w:cs="Calibri"/>
          <w:bCs/>
        </w:rPr>
        <w:t>o discuss:</w:t>
      </w:r>
    </w:p>
    <w:p w14:paraId="5CFAEB54" w14:textId="77777777" w:rsidR="007611D8" w:rsidRDefault="007611D8" w:rsidP="007611D8">
      <w:pPr>
        <w:pStyle w:val="ListParagraph"/>
        <w:numPr>
          <w:ilvl w:val="0"/>
          <w:numId w:val="20"/>
        </w:numPr>
        <w:spacing w:after="0" w:line="240" w:lineRule="auto"/>
        <w:rPr>
          <w:rFonts w:ascii="Calibri" w:hAnsi="Calibri" w:cs="Calibri"/>
          <w:bCs/>
        </w:rPr>
      </w:pPr>
      <w:r>
        <w:rPr>
          <w:rFonts w:ascii="Calibri" w:hAnsi="Calibri" w:cs="Calibri"/>
          <w:bCs/>
        </w:rPr>
        <w:t>Three common elicitation pitfalls</w:t>
      </w:r>
    </w:p>
    <w:p w14:paraId="2122D1FB" w14:textId="77777777" w:rsidR="007611D8" w:rsidRDefault="007611D8" w:rsidP="007611D8">
      <w:pPr>
        <w:pStyle w:val="ListParagraph"/>
        <w:numPr>
          <w:ilvl w:val="0"/>
          <w:numId w:val="20"/>
        </w:numPr>
        <w:spacing w:after="0" w:line="240" w:lineRule="auto"/>
        <w:rPr>
          <w:rFonts w:ascii="Calibri" w:hAnsi="Calibri" w:cs="Calibri"/>
          <w:bCs/>
        </w:rPr>
      </w:pPr>
      <w:r>
        <w:rPr>
          <w:rFonts w:ascii="Calibri" w:hAnsi="Calibri" w:cs="Calibri"/>
          <w:bCs/>
        </w:rPr>
        <w:t>Importance of asking context questions</w:t>
      </w:r>
    </w:p>
    <w:p w14:paraId="4FDE4334" w14:textId="77777777" w:rsidR="007611D8" w:rsidRPr="004B34FC" w:rsidRDefault="007611D8" w:rsidP="007611D8">
      <w:pPr>
        <w:pStyle w:val="ListParagraph"/>
        <w:numPr>
          <w:ilvl w:val="0"/>
          <w:numId w:val="20"/>
        </w:numPr>
        <w:spacing w:after="0" w:line="240" w:lineRule="auto"/>
        <w:rPr>
          <w:rFonts w:ascii="Calibri" w:hAnsi="Calibri" w:cs="Calibri"/>
          <w:bCs/>
        </w:rPr>
      </w:pPr>
      <w:r>
        <w:rPr>
          <w:rFonts w:ascii="Calibri" w:hAnsi="Calibri" w:cs="Calibri"/>
          <w:bCs/>
        </w:rPr>
        <w:t>Five tips for uncovering expectations</w:t>
      </w:r>
    </w:p>
    <w:p w14:paraId="1CC50480" w14:textId="77777777" w:rsidR="00417155" w:rsidRDefault="00417155" w:rsidP="001442EA">
      <w:pPr>
        <w:spacing w:after="0"/>
        <w:rPr>
          <w:rFonts w:ascii="Arial" w:hAnsi="Arial" w:cs="Arial"/>
          <w:b/>
          <w:sz w:val="20"/>
          <w:szCs w:val="20"/>
        </w:rPr>
      </w:pPr>
    </w:p>
    <w:p w14:paraId="4D4A5779" w14:textId="68CEC53D" w:rsidR="001E7289" w:rsidRDefault="00045238" w:rsidP="001442EA">
      <w:pPr>
        <w:spacing w:after="0"/>
      </w:pPr>
      <w:r>
        <w:rPr>
          <w:rFonts w:ascii="Arial" w:hAnsi="Arial" w:cs="Arial"/>
          <w:b/>
          <w:sz w:val="20"/>
          <w:szCs w:val="20"/>
        </w:rPr>
        <w:t>Sp</w:t>
      </w:r>
      <w:r w:rsidR="001E7289" w:rsidRPr="001E7289">
        <w:rPr>
          <w:rFonts w:ascii="Arial" w:hAnsi="Arial" w:cs="Arial"/>
          <w:b/>
          <w:sz w:val="20"/>
          <w:szCs w:val="20"/>
        </w:rPr>
        <w:t>eaker Bio:</w:t>
      </w:r>
      <w:r w:rsidR="001E7289" w:rsidRPr="00F119B9">
        <w:t xml:space="preserve"> </w:t>
      </w:r>
    </w:p>
    <w:p w14:paraId="02E5973E" w14:textId="74E588AF" w:rsidR="003511FD" w:rsidRPr="005C558D" w:rsidRDefault="003511FD" w:rsidP="003511FD">
      <w:pPr>
        <w:rPr>
          <w:b/>
        </w:rPr>
      </w:pPr>
      <w:r>
        <w:rPr>
          <w:noProof/>
        </w:rPr>
        <w:drawing>
          <wp:anchor distT="0" distB="0" distL="114300" distR="114300" simplePos="0" relativeHeight="251667456" behindDoc="1" locked="0" layoutInCell="1" allowOverlap="1" wp14:anchorId="3CE7C452" wp14:editId="145C21A0">
            <wp:simplePos x="0" y="0"/>
            <wp:positionH relativeFrom="margin">
              <wp:align>left</wp:align>
            </wp:positionH>
            <wp:positionV relativeFrom="paragraph">
              <wp:posOffset>196998</wp:posOffset>
            </wp:positionV>
            <wp:extent cx="1179576" cy="1664208"/>
            <wp:effectExtent l="0" t="0" r="1905" b="0"/>
            <wp:wrapTight wrapText="bothSides">
              <wp:wrapPolygon edited="0">
                <wp:start x="0" y="0"/>
                <wp:lineTo x="0" y="21270"/>
                <wp:lineTo x="21286" y="21270"/>
                <wp:lineTo x="21286" y="0"/>
                <wp:lineTo x="0" y="0"/>
              </wp:wrapPolygon>
            </wp:wrapTight>
            <wp:docPr id="3" name="Picture 3"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Headshot-480x342 (002)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9576" cy="1664208"/>
                    </a:xfrm>
                    <a:prstGeom prst="rect">
                      <a:avLst/>
                    </a:prstGeom>
                  </pic:spPr>
                </pic:pic>
              </a:graphicData>
            </a:graphic>
            <wp14:sizeRelH relativeFrom="margin">
              <wp14:pctWidth>0</wp14:pctWidth>
            </wp14:sizeRelH>
            <wp14:sizeRelV relativeFrom="margin">
              <wp14:pctHeight>0</wp14:pctHeight>
            </wp14:sizeRelV>
          </wp:anchor>
        </w:drawing>
      </w:r>
      <w:r w:rsidRPr="005C558D">
        <w:rPr>
          <w:b/>
        </w:rPr>
        <w:t>Elizabeth Larson, Principal, PMP, CBAP, CSM</w:t>
      </w:r>
    </w:p>
    <w:p w14:paraId="65930BCE" w14:textId="77777777" w:rsidR="00B57423" w:rsidRDefault="00B57423" w:rsidP="003511FD">
      <w:pPr>
        <w:spacing w:before="120" w:after="0" w:line="240" w:lineRule="auto"/>
      </w:pPr>
      <w:bookmarkStart w:id="1" w:name="_Hlk26870255"/>
      <w:r w:rsidRPr="00645D64">
        <w:t>Elizabeth Larson, CBAP, CSM</w:t>
      </w:r>
      <w:r>
        <w:t>, PMP, PMI-PBA</w:t>
      </w:r>
      <w:r w:rsidRPr="00645D64">
        <w:t xml:space="preserve"> is a consultant and advisor for Watermark Learning/PMA. She has over 30 years of experience in project management and business analysis. Elizabeth’s speaking history includes repeat keynotes and presentations for national and international conferences on five continents.</w:t>
      </w:r>
    </w:p>
    <w:p w14:paraId="08FC7476" w14:textId="39A76323" w:rsidR="003511FD" w:rsidRPr="007E2C28" w:rsidRDefault="003511FD" w:rsidP="003511FD">
      <w:pPr>
        <w:spacing w:before="120" w:after="0" w:line="240" w:lineRule="auto"/>
      </w:pPr>
      <w:r w:rsidRPr="007E2C28">
        <w:t xml:space="preserve">Elizabeth has co-authored books on CBAP Certification, Requirements Management, and Influencing topics. She has also co-authored chapters published in four books, as well as numerous articles that appear regularly in BA Times, Project Times, and Modern Analyst. Elizabeth was a lead author on the BABOK 2.0, an expert reviewer on 3.0, a lead author on the PMBOK 4th and 5th editions, and the </w:t>
      </w:r>
      <w:r>
        <w:t xml:space="preserve">PMI </w:t>
      </w:r>
      <w:r w:rsidRPr="007E2C28">
        <w:t>BA Practice Guide.</w:t>
      </w:r>
    </w:p>
    <w:p w14:paraId="580C96C0" w14:textId="77777777" w:rsidR="003511FD" w:rsidRDefault="003511FD" w:rsidP="003511FD">
      <w:pPr>
        <w:spacing w:before="120" w:after="0" w:line="240" w:lineRule="auto"/>
      </w:pPr>
      <w:r w:rsidRPr="007E2C28">
        <w:t xml:space="preserve">Elizabeth enjoys traveling, hiking, reading, theater, and spending time with her 6 grandsons </w:t>
      </w:r>
    </w:p>
    <w:bookmarkEnd w:id="1"/>
    <w:p w14:paraId="76003351" w14:textId="77777777" w:rsidR="003511FD" w:rsidRDefault="003511FD" w:rsidP="003511FD">
      <w:pPr>
        <w:rPr>
          <w:rFonts w:ascii="Helvetica" w:hAnsi="Helvetica" w:cs="Helvetica"/>
          <w:color w:val="575757"/>
          <w:sz w:val="21"/>
          <w:szCs w:val="21"/>
          <w:shd w:val="clear" w:color="auto" w:fill="FFFFFF"/>
        </w:rPr>
      </w:pPr>
    </w:p>
    <w:p w14:paraId="0B3F00DF" w14:textId="5516F759" w:rsidR="003511FD" w:rsidRDefault="003511FD">
      <w:pPr>
        <w:rPr>
          <w:rFonts w:ascii="Helvetica" w:hAnsi="Helvetica" w:cs="Helvetica"/>
          <w:color w:val="575757"/>
          <w:sz w:val="21"/>
          <w:szCs w:val="21"/>
          <w:shd w:val="clear" w:color="auto" w:fill="FFFFFF"/>
        </w:rPr>
      </w:pPr>
      <w:r>
        <w:rPr>
          <w:rFonts w:ascii="Helvetica" w:hAnsi="Helvetica" w:cs="Helvetica"/>
          <w:color w:val="575757"/>
          <w:sz w:val="21"/>
          <w:szCs w:val="21"/>
          <w:shd w:val="clear" w:color="auto" w:fill="FFFFFF"/>
        </w:rPr>
        <w:br w:type="page"/>
      </w:r>
    </w:p>
    <w:p w14:paraId="0CA05586" w14:textId="515D8187" w:rsidR="003511FD" w:rsidRDefault="003511FD" w:rsidP="00B57423">
      <w:pPr>
        <w:spacing w:before="120" w:after="0" w:line="240" w:lineRule="auto"/>
      </w:pPr>
      <w:r w:rsidRPr="00B57423">
        <w:lastRenderedPageBreak/>
        <w:t>Thank you, Elizabeth! Your presentation was thought provoking and provided some useful insights as to what can happen when we do not take time to uncover the underlying expectations of the client. The tools of modeling the requirements, exploring with the stakeholder (asking a lot of questions and listening and repeating that process over and over), using elicitation techniques (creative &amp; analytical), tracing requirements (avoiding scope creep, keeping with the contract requirements and PCRs), and becoming a 'Trusted Advisor' in the eyes of the client...these are all excellent guidelines for us to use as we work towards a successful outcome in our engagements. Sets the stage for a Win-Win situation for sure. Thank you!</w:t>
      </w:r>
    </w:p>
    <w:p w14:paraId="7DFDA15C" w14:textId="77777777" w:rsidR="003511FD" w:rsidRPr="00B57423" w:rsidRDefault="003511FD" w:rsidP="00B57423">
      <w:pPr>
        <w:spacing w:before="120" w:after="0" w:line="240" w:lineRule="auto"/>
      </w:pPr>
      <w:r w:rsidRPr="00B57423">
        <w:t>Provided a great explanation on the importance of fully understanding the current business situation and its problems before solutions are sought and recommended. Thank you for an informative and educational presentation.</w:t>
      </w:r>
    </w:p>
    <w:p w14:paraId="062442A8" w14:textId="77777777" w:rsidR="003511FD" w:rsidRPr="00B57423" w:rsidRDefault="003511FD" w:rsidP="00B57423">
      <w:pPr>
        <w:spacing w:before="120" w:after="0" w:line="240" w:lineRule="auto"/>
      </w:pPr>
      <w:r w:rsidRPr="00B57423">
        <w:t>Brilliant presentation that highlights one of the biggest concealed traps in our craft, from my point of view.</w:t>
      </w:r>
    </w:p>
    <w:p w14:paraId="381DE0CD" w14:textId="77777777" w:rsidR="003511FD" w:rsidRPr="00B57423" w:rsidRDefault="003511FD" w:rsidP="00B57423">
      <w:pPr>
        <w:spacing w:before="120" w:after="0" w:line="240" w:lineRule="auto"/>
      </w:pPr>
      <w:r w:rsidRPr="00B57423">
        <w:t>I'm so happy to hear your confirmation of how asking the right, focused questions and then tracing them, leads to a better requirements outcome and ultimately a better end product. </w:t>
      </w:r>
    </w:p>
    <w:p w14:paraId="6D45F408" w14:textId="77777777" w:rsidR="003511FD" w:rsidRPr="00B57423" w:rsidRDefault="003511FD" w:rsidP="00B57423">
      <w:pPr>
        <w:spacing w:before="120" w:after="0" w:line="240" w:lineRule="auto"/>
      </w:pPr>
      <w:r w:rsidRPr="00B57423">
        <w:t>Very well structured presentation with applicable methodology. It does lift out the need for practice and focus to ground the skills.</w:t>
      </w:r>
    </w:p>
    <w:p w14:paraId="2FAFD5C3" w14:textId="77777777" w:rsidR="003511FD" w:rsidRPr="00B57423" w:rsidRDefault="003511FD" w:rsidP="00B57423">
      <w:pPr>
        <w:spacing w:before="120" w:after="0" w:line="240" w:lineRule="auto"/>
      </w:pPr>
      <w:r w:rsidRPr="00B57423">
        <w:t> enjoyed the REALITY check of deriving good requirements from stakeholders.</w:t>
      </w:r>
    </w:p>
    <w:p w14:paraId="07A86140" w14:textId="77777777" w:rsidR="003511FD" w:rsidRPr="00B57423" w:rsidRDefault="003511FD" w:rsidP="00B57423">
      <w:pPr>
        <w:spacing w:before="120" w:after="0" w:line="240" w:lineRule="auto"/>
      </w:pPr>
      <w:r w:rsidRPr="00B57423">
        <w:t>I truly appreciate Mrs. Larson’s presentation with examples to see the big picture. Thank you.</w:t>
      </w:r>
    </w:p>
    <w:p w14:paraId="61A78BB2" w14:textId="77777777" w:rsidR="003511FD" w:rsidRPr="00B57423" w:rsidRDefault="003511FD" w:rsidP="00B57423">
      <w:pPr>
        <w:spacing w:before="120" w:after="0" w:line="240" w:lineRule="auto"/>
      </w:pPr>
      <w:r w:rsidRPr="00B57423">
        <w:t>Extremely useful &amp; relevant webinar.</w:t>
      </w:r>
    </w:p>
    <w:p w14:paraId="73A71563" w14:textId="77777777" w:rsidR="003511FD" w:rsidRPr="00B57423" w:rsidRDefault="003511FD" w:rsidP="00B57423">
      <w:pPr>
        <w:spacing w:before="120" w:after="0" w:line="240" w:lineRule="auto"/>
      </w:pPr>
      <w:r w:rsidRPr="00B57423">
        <w:t>Thank you Elizabeth. Very relatable material.</w:t>
      </w:r>
    </w:p>
    <w:p w14:paraId="6BEC5C1E" w14:textId="77777777" w:rsidR="003511FD" w:rsidRPr="00B57423" w:rsidRDefault="003511FD" w:rsidP="00B57423">
      <w:pPr>
        <w:spacing w:before="120" w:after="0" w:line="240" w:lineRule="auto"/>
      </w:pPr>
      <w:r w:rsidRPr="00B57423">
        <w:t>Great presentation. Good reminder to deal with stakeholders (although sometimes it could be hard).</w:t>
      </w:r>
    </w:p>
    <w:p w14:paraId="6596CD21" w14:textId="77777777" w:rsidR="003511FD" w:rsidRPr="00B57423" w:rsidRDefault="003511FD" w:rsidP="00B57423">
      <w:pPr>
        <w:spacing w:before="120" w:after="0" w:line="240" w:lineRule="auto"/>
      </w:pPr>
      <w:r w:rsidRPr="00B57423">
        <w:t>This webinar has fundamentally changed how I see my role as a project manager, for the better. Influential education --thank you!</w:t>
      </w:r>
    </w:p>
    <w:p w14:paraId="654849EC" w14:textId="77777777" w:rsidR="003511FD" w:rsidRPr="00B57423" w:rsidRDefault="003511FD" w:rsidP="00B57423">
      <w:pPr>
        <w:spacing w:before="120" w:after="0" w:line="240" w:lineRule="auto"/>
      </w:pPr>
      <w:r w:rsidRPr="00B57423">
        <w:t>Super. Great insight...</w:t>
      </w:r>
    </w:p>
    <w:p w14:paraId="536CE92E" w14:textId="5538D2B9" w:rsidR="00292BC6" w:rsidRPr="00541A14" w:rsidRDefault="00292BC6" w:rsidP="00292BC6">
      <w:pPr>
        <w:spacing w:before="120" w:after="0" w:line="240" w:lineRule="auto"/>
      </w:pPr>
    </w:p>
    <w:p w14:paraId="143A5F95" w14:textId="77777777" w:rsidR="00292BC6" w:rsidRDefault="00292BC6" w:rsidP="001442EA">
      <w:pPr>
        <w:spacing w:after="0"/>
      </w:pPr>
    </w:p>
    <w:p w14:paraId="1E7190C0" w14:textId="77777777" w:rsidR="00BB2C93" w:rsidRPr="005C558D" w:rsidRDefault="00BB2C93" w:rsidP="00045238">
      <w:pPr>
        <w:spacing w:after="0"/>
        <w:jc w:val="center"/>
        <w:rPr>
          <w:b/>
        </w:rPr>
      </w:pPr>
    </w:p>
    <w:sectPr w:rsidR="00BB2C93" w:rsidRPr="005C558D" w:rsidSect="0055179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D037A" w14:textId="77777777" w:rsidR="00CE24D9" w:rsidRDefault="00CE24D9" w:rsidP="00FD6D95">
      <w:pPr>
        <w:spacing w:after="0" w:line="240" w:lineRule="auto"/>
      </w:pPr>
      <w:r>
        <w:separator/>
      </w:r>
    </w:p>
  </w:endnote>
  <w:endnote w:type="continuationSeparator" w:id="0">
    <w:p w14:paraId="391D08BD" w14:textId="77777777" w:rsidR="00CE24D9" w:rsidRDefault="00CE24D9" w:rsidP="00FD6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D6341" w14:textId="10FCDD8F" w:rsidR="00B073CF" w:rsidRDefault="00B073CF" w:rsidP="00FD6D95">
    <w:pPr>
      <w:pStyle w:val="Footer"/>
      <w:pBdr>
        <w:top w:val="thinThickSmallGap" w:sz="24" w:space="1" w:color="622423" w:themeColor="accent2" w:themeShade="7F"/>
      </w:pBdr>
      <w:tabs>
        <w:tab w:val="clear" w:pos="4680"/>
        <w:tab w:val="clear" w:pos="9360"/>
        <w:tab w:val="right" w:pos="10440"/>
      </w:tabs>
      <w:rPr>
        <w:sz w:val="20"/>
      </w:rPr>
    </w:pPr>
    <w:r w:rsidRPr="00FD6D95">
      <w:rPr>
        <w:rFonts w:asciiTheme="majorHAnsi" w:hAnsiTheme="majorHAnsi"/>
        <w:sz w:val="20"/>
      </w:rPr>
      <w:t xml:space="preserve">© Watermark Learning, Inc. </w:t>
    </w:r>
    <w:r w:rsidRPr="00FD6D95">
      <w:rPr>
        <w:rFonts w:asciiTheme="majorHAnsi" w:hAnsiTheme="majorHAnsi"/>
        <w:sz w:val="20"/>
      </w:rPr>
      <w:tab/>
      <w:t xml:space="preserve">Page </w:t>
    </w:r>
    <w:r w:rsidRPr="00FD6D95">
      <w:rPr>
        <w:sz w:val="20"/>
      </w:rPr>
      <w:fldChar w:fldCharType="begin"/>
    </w:r>
    <w:r w:rsidRPr="00FD6D95">
      <w:rPr>
        <w:sz w:val="20"/>
      </w:rPr>
      <w:instrText xml:space="preserve"> PAGE   \* MERGEFORMAT </w:instrText>
    </w:r>
    <w:r w:rsidRPr="00FD6D95">
      <w:rPr>
        <w:sz w:val="20"/>
      </w:rPr>
      <w:fldChar w:fldCharType="separate"/>
    </w:r>
    <w:r w:rsidR="00A52E6B" w:rsidRPr="00A52E6B">
      <w:rPr>
        <w:rFonts w:asciiTheme="majorHAnsi" w:hAnsiTheme="majorHAnsi"/>
        <w:noProof/>
        <w:sz w:val="20"/>
      </w:rPr>
      <w:t>1</w:t>
    </w:r>
    <w:r w:rsidRPr="00FD6D95">
      <w:rPr>
        <w:sz w:val="20"/>
      </w:rPr>
      <w:fldChar w:fldCharType="end"/>
    </w:r>
  </w:p>
  <w:p w14:paraId="73455C3F" w14:textId="77777777" w:rsidR="00B073CF" w:rsidRPr="007B4607" w:rsidRDefault="00B073CF" w:rsidP="0048567E">
    <w:pPr>
      <w:spacing w:after="0"/>
      <w:rPr>
        <w:rFonts w:ascii="Arial" w:hAnsi="Arial" w:cs="Arial"/>
        <w:sz w:val="14"/>
        <w:szCs w:val="20"/>
      </w:rPr>
    </w:pPr>
    <w:r w:rsidRPr="007B4607">
      <w:rPr>
        <w:rFonts w:ascii="Arial" w:hAnsi="Arial" w:cs="Arial"/>
        <w:sz w:val="14"/>
        <w:szCs w:val="20"/>
      </w:rPr>
      <w:t>IIBA, BABOK, and CBAP are registered trademarks of the International Institute of Business 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471A6" w14:textId="77777777" w:rsidR="00CE24D9" w:rsidRDefault="00CE24D9" w:rsidP="00FD6D95">
      <w:pPr>
        <w:spacing w:after="0" w:line="240" w:lineRule="auto"/>
      </w:pPr>
      <w:r>
        <w:separator/>
      </w:r>
    </w:p>
  </w:footnote>
  <w:footnote w:type="continuationSeparator" w:id="0">
    <w:p w14:paraId="743C6C0C" w14:textId="77777777" w:rsidR="00CE24D9" w:rsidRDefault="00CE24D9" w:rsidP="00FD6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047A72"/>
    <w:multiLevelType w:val="hybridMultilevel"/>
    <w:tmpl w:val="7570DB42"/>
    <w:lvl w:ilvl="0" w:tplc="2DEC3382">
      <w:start w:val="1"/>
      <w:numFmt w:val="bullet"/>
      <w:pStyle w:val="Norm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723BE"/>
    <w:multiLevelType w:val="hybridMultilevel"/>
    <w:tmpl w:val="DA268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C0EFC"/>
    <w:multiLevelType w:val="hybridMultilevel"/>
    <w:tmpl w:val="74205C78"/>
    <w:lvl w:ilvl="0" w:tplc="E95CFA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D7E4C"/>
    <w:multiLevelType w:val="hybridMultilevel"/>
    <w:tmpl w:val="9DD2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36C6B"/>
    <w:multiLevelType w:val="hybridMultilevel"/>
    <w:tmpl w:val="4B3A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85EBC"/>
    <w:multiLevelType w:val="hybridMultilevel"/>
    <w:tmpl w:val="1B2E2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60B16"/>
    <w:multiLevelType w:val="hybridMultilevel"/>
    <w:tmpl w:val="FBEA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F116A"/>
    <w:multiLevelType w:val="hybridMultilevel"/>
    <w:tmpl w:val="ABD6E1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EA27B0B"/>
    <w:multiLevelType w:val="hybridMultilevel"/>
    <w:tmpl w:val="491E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7307D"/>
    <w:multiLevelType w:val="hybridMultilevel"/>
    <w:tmpl w:val="B5982A14"/>
    <w:lvl w:ilvl="0" w:tplc="181E94C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516CE2"/>
    <w:multiLevelType w:val="multilevel"/>
    <w:tmpl w:val="BD2252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2E63C8"/>
    <w:multiLevelType w:val="hybridMultilevel"/>
    <w:tmpl w:val="694AB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285DDB"/>
    <w:multiLevelType w:val="hybridMultilevel"/>
    <w:tmpl w:val="582CF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A1441A"/>
    <w:multiLevelType w:val="hybridMultilevel"/>
    <w:tmpl w:val="9C808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C779B"/>
    <w:multiLevelType w:val="hybridMultilevel"/>
    <w:tmpl w:val="7C6CE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AE0379"/>
    <w:multiLevelType w:val="hybridMultilevel"/>
    <w:tmpl w:val="E4AC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4F0C59"/>
    <w:multiLevelType w:val="hybridMultilevel"/>
    <w:tmpl w:val="F9BE7D34"/>
    <w:lvl w:ilvl="0" w:tplc="04090001">
      <w:start w:val="1"/>
      <w:numFmt w:val="bullet"/>
      <w:lvlText w:val=""/>
      <w:lvlJc w:val="left"/>
      <w:pPr>
        <w:ind w:left="1080" w:hanging="360"/>
      </w:pPr>
      <w:rPr>
        <w:rFonts w:ascii="Symbol" w:hAnsi="Symbol" w:hint="default"/>
      </w:rPr>
    </w:lvl>
    <w:lvl w:ilvl="1" w:tplc="AAAC0A22">
      <w:start w:val="1"/>
      <w:numFmt w:val="bullet"/>
      <w:pStyle w:val="Normal-Bullet-Sub"/>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B259AD"/>
    <w:multiLevelType w:val="hybridMultilevel"/>
    <w:tmpl w:val="26FC140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1"/>
  </w:num>
  <w:num w:numId="2">
    <w:abstractNumId w:val="17"/>
  </w:num>
  <w:num w:numId="3">
    <w:abstractNumId w:val="17"/>
  </w:num>
  <w:num w:numId="4">
    <w:abstractNumId w:val="4"/>
  </w:num>
  <w:num w:numId="5">
    <w:abstractNumId w:val="2"/>
  </w:num>
  <w:num w:numId="6">
    <w:abstractNumId w:val="14"/>
  </w:num>
  <w:num w:numId="7">
    <w:abstractNumId w:val="15"/>
  </w:num>
  <w:num w:numId="8">
    <w:abstractNumId w:val="13"/>
  </w:num>
  <w:num w:numId="9">
    <w:abstractNumId w:val="3"/>
  </w:num>
  <w:num w:numId="10">
    <w:abstractNumId w:val="11"/>
  </w:num>
  <w:num w:numId="11">
    <w:abstractNumId w:val="10"/>
  </w:num>
  <w:num w:numId="12">
    <w:abstractNumId w:val="16"/>
  </w:num>
  <w:num w:numId="13">
    <w:abstractNumId w:val="5"/>
  </w:num>
  <w:num w:numId="14">
    <w:abstractNumId w:val="0"/>
  </w:num>
  <w:num w:numId="15">
    <w:abstractNumId w:val="12"/>
  </w:num>
  <w:num w:numId="16">
    <w:abstractNumId w:val="8"/>
  </w:num>
  <w:num w:numId="17">
    <w:abstractNumId w:val="18"/>
  </w:num>
  <w:num w:numId="18">
    <w:abstractNumId w:val="7"/>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A9"/>
    <w:rsid w:val="000026C7"/>
    <w:rsid w:val="00004389"/>
    <w:rsid w:val="0001604C"/>
    <w:rsid w:val="00024D00"/>
    <w:rsid w:val="00026778"/>
    <w:rsid w:val="0003333B"/>
    <w:rsid w:val="00037EC5"/>
    <w:rsid w:val="00045238"/>
    <w:rsid w:val="00056FF2"/>
    <w:rsid w:val="0006610E"/>
    <w:rsid w:val="0008316B"/>
    <w:rsid w:val="000B457E"/>
    <w:rsid w:val="000C3AE9"/>
    <w:rsid w:val="000C3BFB"/>
    <w:rsid w:val="000F2419"/>
    <w:rsid w:val="00103D79"/>
    <w:rsid w:val="001303FA"/>
    <w:rsid w:val="00134280"/>
    <w:rsid w:val="001407C2"/>
    <w:rsid w:val="001442EA"/>
    <w:rsid w:val="00160FE4"/>
    <w:rsid w:val="00162011"/>
    <w:rsid w:val="00164943"/>
    <w:rsid w:val="00172331"/>
    <w:rsid w:val="0017735A"/>
    <w:rsid w:val="00177AAD"/>
    <w:rsid w:val="00182FF8"/>
    <w:rsid w:val="001864C2"/>
    <w:rsid w:val="0018695D"/>
    <w:rsid w:val="00187199"/>
    <w:rsid w:val="00190DEB"/>
    <w:rsid w:val="001953D2"/>
    <w:rsid w:val="001D210F"/>
    <w:rsid w:val="001D7B14"/>
    <w:rsid w:val="001E33A7"/>
    <w:rsid w:val="001E4C37"/>
    <w:rsid w:val="001E7289"/>
    <w:rsid w:val="001F2D75"/>
    <w:rsid w:val="00202C2B"/>
    <w:rsid w:val="002202EF"/>
    <w:rsid w:val="00221A04"/>
    <w:rsid w:val="002551A6"/>
    <w:rsid w:val="002554EB"/>
    <w:rsid w:val="0026424D"/>
    <w:rsid w:val="002809D6"/>
    <w:rsid w:val="0028179B"/>
    <w:rsid w:val="002901AE"/>
    <w:rsid w:val="00290E87"/>
    <w:rsid w:val="00292BC6"/>
    <w:rsid w:val="002A5075"/>
    <w:rsid w:val="002B374E"/>
    <w:rsid w:val="002B6D38"/>
    <w:rsid w:val="002B764E"/>
    <w:rsid w:val="002C2D0E"/>
    <w:rsid w:val="002C3EDF"/>
    <w:rsid w:val="002D399E"/>
    <w:rsid w:val="002D40FC"/>
    <w:rsid w:val="002E620E"/>
    <w:rsid w:val="002F58A0"/>
    <w:rsid w:val="002F7DB7"/>
    <w:rsid w:val="0030364B"/>
    <w:rsid w:val="0030423C"/>
    <w:rsid w:val="0030699D"/>
    <w:rsid w:val="00317454"/>
    <w:rsid w:val="00320150"/>
    <w:rsid w:val="00320399"/>
    <w:rsid w:val="00323218"/>
    <w:rsid w:val="00341826"/>
    <w:rsid w:val="00347CF8"/>
    <w:rsid w:val="003502D0"/>
    <w:rsid w:val="003511FD"/>
    <w:rsid w:val="00356E26"/>
    <w:rsid w:val="0037503D"/>
    <w:rsid w:val="0037528C"/>
    <w:rsid w:val="00390166"/>
    <w:rsid w:val="003964D3"/>
    <w:rsid w:val="003D073E"/>
    <w:rsid w:val="003F60B5"/>
    <w:rsid w:val="00404926"/>
    <w:rsid w:val="0041601F"/>
    <w:rsid w:val="00417155"/>
    <w:rsid w:val="0043561B"/>
    <w:rsid w:val="00445B91"/>
    <w:rsid w:val="00454912"/>
    <w:rsid w:val="00462390"/>
    <w:rsid w:val="00462ABE"/>
    <w:rsid w:val="00463CF4"/>
    <w:rsid w:val="0048053B"/>
    <w:rsid w:val="0048567E"/>
    <w:rsid w:val="00490ACB"/>
    <w:rsid w:val="00496836"/>
    <w:rsid w:val="004A213F"/>
    <w:rsid w:val="004A33ED"/>
    <w:rsid w:val="004A36D7"/>
    <w:rsid w:val="004A7821"/>
    <w:rsid w:val="004B3730"/>
    <w:rsid w:val="004B3D30"/>
    <w:rsid w:val="004D4A81"/>
    <w:rsid w:val="004D4B40"/>
    <w:rsid w:val="004E58D9"/>
    <w:rsid w:val="004E5A35"/>
    <w:rsid w:val="00512BF3"/>
    <w:rsid w:val="005361D7"/>
    <w:rsid w:val="00547AC9"/>
    <w:rsid w:val="00551794"/>
    <w:rsid w:val="005615E2"/>
    <w:rsid w:val="0058643D"/>
    <w:rsid w:val="00593BB5"/>
    <w:rsid w:val="005B30A8"/>
    <w:rsid w:val="005B7953"/>
    <w:rsid w:val="005E57EF"/>
    <w:rsid w:val="005F0D6A"/>
    <w:rsid w:val="00600180"/>
    <w:rsid w:val="00600F0F"/>
    <w:rsid w:val="00605F40"/>
    <w:rsid w:val="006236D7"/>
    <w:rsid w:val="00632281"/>
    <w:rsid w:val="00634708"/>
    <w:rsid w:val="00643D73"/>
    <w:rsid w:val="006462FB"/>
    <w:rsid w:val="00651640"/>
    <w:rsid w:val="00683537"/>
    <w:rsid w:val="00686395"/>
    <w:rsid w:val="00690882"/>
    <w:rsid w:val="006917F3"/>
    <w:rsid w:val="00693313"/>
    <w:rsid w:val="0069761D"/>
    <w:rsid w:val="006A3461"/>
    <w:rsid w:val="006B2D23"/>
    <w:rsid w:val="006B7246"/>
    <w:rsid w:val="006D27D7"/>
    <w:rsid w:val="006E30D0"/>
    <w:rsid w:val="006E67B2"/>
    <w:rsid w:val="006F4205"/>
    <w:rsid w:val="006F44F5"/>
    <w:rsid w:val="0070680F"/>
    <w:rsid w:val="00713506"/>
    <w:rsid w:val="00717D5C"/>
    <w:rsid w:val="00723D34"/>
    <w:rsid w:val="00752129"/>
    <w:rsid w:val="00754E94"/>
    <w:rsid w:val="007611D8"/>
    <w:rsid w:val="00762C08"/>
    <w:rsid w:val="00762E6C"/>
    <w:rsid w:val="00783AAE"/>
    <w:rsid w:val="007A17DD"/>
    <w:rsid w:val="007A36AD"/>
    <w:rsid w:val="007B2D66"/>
    <w:rsid w:val="007B329A"/>
    <w:rsid w:val="007B4607"/>
    <w:rsid w:val="007C209A"/>
    <w:rsid w:val="007C7171"/>
    <w:rsid w:val="007D209E"/>
    <w:rsid w:val="007D4FE2"/>
    <w:rsid w:val="007D7E56"/>
    <w:rsid w:val="007E0C98"/>
    <w:rsid w:val="007F1E29"/>
    <w:rsid w:val="00813D4E"/>
    <w:rsid w:val="0081442F"/>
    <w:rsid w:val="008155CF"/>
    <w:rsid w:val="00830352"/>
    <w:rsid w:val="00834705"/>
    <w:rsid w:val="00843888"/>
    <w:rsid w:val="00861302"/>
    <w:rsid w:val="00862FE7"/>
    <w:rsid w:val="00874FB2"/>
    <w:rsid w:val="00893158"/>
    <w:rsid w:val="008A10C5"/>
    <w:rsid w:val="008B309C"/>
    <w:rsid w:val="008B3F62"/>
    <w:rsid w:val="008B67C3"/>
    <w:rsid w:val="008C27E6"/>
    <w:rsid w:val="008D1AE3"/>
    <w:rsid w:val="008D4336"/>
    <w:rsid w:val="008E3926"/>
    <w:rsid w:val="008E7BC5"/>
    <w:rsid w:val="008F59DA"/>
    <w:rsid w:val="008F71A3"/>
    <w:rsid w:val="009114C5"/>
    <w:rsid w:val="00916184"/>
    <w:rsid w:val="00926E1E"/>
    <w:rsid w:val="009515CE"/>
    <w:rsid w:val="00953160"/>
    <w:rsid w:val="00965578"/>
    <w:rsid w:val="00967623"/>
    <w:rsid w:val="00986195"/>
    <w:rsid w:val="00987745"/>
    <w:rsid w:val="009946BC"/>
    <w:rsid w:val="009A0E88"/>
    <w:rsid w:val="009A204E"/>
    <w:rsid w:val="009A26E3"/>
    <w:rsid w:val="009A4B81"/>
    <w:rsid w:val="009A577D"/>
    <w:rsid w:val="009B1413"/>
    <w:rsid w:val="009B405A"/>
    <w:rsid w:val="009C10BD"/>
    <w:rsid w:val="009C5127"/>
    <w:rsid w:val="009C61BC"/>
    <w:rsid w:val="009E0A71"/>
    <w:rsid w:val="009F22FC"/>
    <w:rsid w:val="009F4F8E"/>
    <w:rsid w:val="00A11103"/>
    <w:rsid w:val="00A37B6B"/>
    <w:rsid w:val="00A50C5B"/>
    <w:rsid w:val="00A52E6B"/>
    <w:rsid w:val="00A577E9"/>
    <w:rsid w:val="00A6276A"/>
    <w:rsid w:val="00A643E2"/>
    <w:rsid w:val="00A6464B"/>
    <w:rsid w:val="00A7776F"/>
    <w:rsid w:val="00A81797"/>
    <w:rsid w:val="00A91EA0"/>
    <w:rsid w:val="00A97203"/>
    <w:rsid w:val="00A97645"/>
    <w:rsid w:val="00AA0AE8"/>
    <w:rsid w:val="00AA1B16"/>
    <w:rsid w:val="00AA47D4"/>
    <w:rsid w:val="00AB4F3D"/>
    <w:rsid w:val="00AB64C7"/>
    <w:rsid w:val="00AE3F10"/>
    <w:rsid w:val="00AF11F2"/>
    <w:rsid w:val="00B04EA0"/>
    <w:rsid w:val="00B073CF"/>
    <w:rsid w:val="00B07612"/>
    <w:rsid w:val="00B210C8"/>
    <w:rsid w:val="00B258EA"/>
    <w:rsid w:val="00B26370"/>
    <w:rsid w:val="00B30A38"/>
    <w:rsid w:val="00B37CAB"/>
    <w:rsid w:val="00B405D7"/>
    <w:rsid w:val="00B4258B"/>
    <w:rsid w:val="00B5197A"/>
    <w:rsid w:val="00B52A57"/>
    <w:rsid w:val="00B57423"/>
    <w:rsid w:val="00B60D24"/>
    <w:rsid w:val="00B61947"/>
    <w:rsid w:val="00B66259"/>
    <w:rsid w:val="00B74B2E"/>
    <w:rsid w:val="00B900A3"/>
    <w:rsid w:val="00B93A83"/>
    <w:rsid w:val="00BB2C93"/>
    <w:rsid w:val="00BB3509"/>
    <w:rsid w:val="00BB5016"/>
    <w:rsid w:val="00BB6C1B"/>
    <w:rsid w:val="00BE4419"/>
    <w:rsid w:val="00C105E3"/>
    <w:rsid w:val="00C20B90"/>
    <w:rsid w:val="00C27266"/>
    <w:rsid w:val="00C31C12"/>
    <w:rsid w:val="00C41821"/>
    <w:rsid w:val="00C43748"/>
    <w:rsid w:val="00C449A9"/>
    <w:rsid w:val="00C6581B"/>
    <w:rsid w:val="00C6687D"/>
    <w:rsid w:val="00C8006D"/>
    <w:rsid w:val="00C81EC7"/>
    <w:rsid w:val="00C83D9D"/>
    <w:rsid w:val="00C87BFD"/>
    <w:rsid w:val="00CB360F"/>
    <w:rsid w:val="00CB6839"/>
    <w:rsid w:val="00CC6C67"/>
    <w:rsid w:val="00CE19FC"/>
    <w:rsid w:val="00CE24D9"/>
    <w:rsid w:val="00CE2E5C"/>
    <w:rsid w:val="00CF3164"/>
    <w:rsid w:val="00CF5250"/>
    <w:rsid w:val="00CF7811"/>
    <w:rsid w:val="00CF79B7"/>
    <w:rsid w:val="00D01595"/>
    <w:rsid w:val="00D079F3"/>
    <w:rsid w:val="00D11140"/>
    <w:rsid w:val="00D16F6E"/>
    <w:rsid w:val="00D1722B"/>
    <w:rsid w:val="00D265A8"/>
    <w:rsid w:val="00D27658"/>
    <w:rsid w:val="00D420E6"/>
    <w:rsid w:val="00D46108"/>
    <w:rsid w:val="00D54BFC"/>
    <w:rsid w:val="00D562E2"/>
    <w:rsid w:val="00D6252C"/>
    <w:rsid w:val="00D71E4C"/>
    <w:rsid w:val="00D80197"/>
    <w:rsid w:val="00D81B50"/>
    <w:rsid w:val="00D862D5"/>
    <w:rsid w:val="00D943F8"/>
    <w:rsid w:val="00D96407"/>
    <w:rsid w:val="00D964AC"/>
    <w:rsid w:val="00D96540"/>
    <w:rsid w:val="00DA1F93"/>
    <w:rsid w:val="00DA3BE2"/>
    <w:rsid w:val="00DA5DB1"/>
    <w:rsid w:val="00DB2623"/>
    <w:rsid w:val="00DB3413"/>
    <w:rsid w:val="00DC2607"/>
    <w:rsid w:val="00DC6F73"/>
    <w:rsid w:val="00DD4B67"/>
    <w:rsid w:val="00DE060B"/>
    <w:rsid w:val="00DF6FE4"/>
    <w:rsid w:val="00E27C2E"/>
    <w:rsid w:val="00E41962"/>
    <w:rsid w:val="00E67145"/>
    <w:rsid w:val="00E764FB"/>
    <w:rsid w:val="00E96405"/>
    <w:rsid w:val="00E96FDC"/>
    <w:rsid w:val="00EA0143"/>
    <w:rsid w:val="00EA5862"/>
    <w:rsid w:val="00EA6209"/>
    <w:rsid w:val="00EB4B04"/>
    <w:rsid w:val="00EC1337"/>
    <w:rsid w:val="00EC38F9"/>
    <w:rsid w:val="00EC776F"/>
    <w:rsid w:val="00EE106C"/>
    <w:rsid w:val="00EE36AD"/>
    <w:rsid w:val="00EE5AA1"/>
    <w:rsid w:val="00EE70DE"/>
    <w:rsid w:val="00EF4CC9"/>
    <w:rsid w:val="00EF6043"/>
    <w:rsid w:val="00F30ED4"/>
    <w:rsid w:val="00F409EC"/>
    <w:rsid w:val="00F475E7"/>
    <w:rsid w:val="00F5695E"/>
    <w:rsid w:val="00F571AA"/>
    <w:rsid w:val="00F61657"/>
    <w:rsid w:val="00F70ECC"/>
    <w:rsid w:val="00F710CA"/>
    <w:rsid w:val="00F75400"/>
    <w:rsid w:val="00FA4D3A"/>
    <w:rsid w:val="00FD44F6"/>
    <w:rsid w:val="00FD6D95"/>
    <w:rsid w:val="00FE04E2"/>
    <w:rsid w:val="00FF6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6A0A58"/>
  <w15:docId w15:val="{F099192E-2385-46A7-ADD0-099E7722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A3BE2"/>
    <w:pPr>
      <w:keepNext/>
      <w:spacing w:after="0" w:line="240" w:lineRule="auto"/>
      <w:jc w:val="center"/>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qFormat/>
    <w:rsid w:val="00DA3BE2"/>
    <w:pPr>
      <w:keepNext/>
      <w:spacing w:before="360" w:after="120" w:line="240" w:lineRule="auto"/>
      <w:jc w:val="center"/>
      <w:outlineLvl w:val="1"/>
    </w:pPr>
    <w:rPr>
      <w:rFonts w:ascii="Times New Roman" w:eastAsia="Times New Roman" w:hAnsi="Times New Roman" w:cs="Times New Roman"/>
      <w:b/>
      <w:iCs/>
      <w:sz w:val="24"/>
      <w:szCs w:val="20"/>
    </w:rPr>
  </w:style>
  <w:style w:type="paragraph" w:styleId="Heading3">
    <w:name w:val="heading 3"/>
    <w:basedOn w:val="Normal"/>
    <w:next w:val="Normal"/>
    <w:link w:val="Heading3Char"/>
    <w:qFormat/>
    <w:rsid w:val="00DA3BE2"/>
    <w:pPr>
      <w:keepNext/>
      <w:keepLines/>
      <w:spacing w:before="240" w:after="120" w:line="240" w:lineRule="auto"/>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BE2"/>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DA3BE2"/>
    <w:rPr>
      <w:rFonts w:ascii="Times New Roman" w:eastAsia="Times New Roman" w:hAnsi="Times New Roman" w:cs="Times New Roman"/>
      <w:b/>
      <w:iCs/>
      <w:sz w:val="24"/>
      <w:szCs w:val="20"/>
    </w:rPr>
  </w:style>
  <w:style w:type="character" w:customStyle="1" w:styleId="Heading3Char">
    <w:name w:val="Heading 3 Char"/>
    <w:basedOn w:val="DefaultParagraphFont"/>
    <w:link w:val="Heading3"/>
    <w:rsid w:val="00DA3BE2"/>
    <w:rPr>
      <w:rFonts w:ascii="Times New Roman" w:eastAsia="Times New Roman" w:hAnsi="Times New Roman" w:cs="Times New Roman"/>
      <w:b/>
      <w:bCs/>
    </w:rPr>
  </w:style>
  <w:style w:type="paragraph" w:customStyle="1" w:styleId="Normal-Bullet">
    <w:name w:val="Normal-Bullet"/>
    <w:basedOn w:val="Normal"/>
    <w:qFormat/>
    <w:rsid w:val="00DA3BE2"/>
    <w:pPr>
      <w:numPr>
        <w:numId w:val="1"/>
      </w:numPr>
      <w:spacing w:before="120" w:after="120" w:line="240" w:lineRule="auto"/>
    </w:pPr>
    <w:rPr>
      <w:rFonts w:ascii="Times New Roman" w:eastAsia="Times New Roman" w:hAnsi="Times New Roman" w:cs="Times New Roman"/>
    </w:rPr>
  </w:style>
  <w:style w:type="paragraph" w:customStyle="1" w:styleId="Normal-Bullet-Sub">
    <w:name w:val="Normal-Bullet-Sub"/>
    <w:basedOn w:val="Normal"/>
    <w:qFormat/>
    <w:rsid w:val="00DA3BE2"/>
    <w:pPr>
      <w:numPr>
        <w:ilvl w:val="1"/>
        <w:numId w:val="3"/>
      </w:numPr>
      <w:spacing w:before="120" w:after="0" w:line="240" w:lineRule="auto"/>
    </w:pPr>
    <w:rPr>
      <w:rFonts w:ascii="Times New Roman" w:eastAsia="Times New Roman" w:hAnsi="Times New Roman" w:cs="Times New Roman"/>
    </w:rPr>
  </w:style>
  <w:style w:type="paragraph" w:customStyle="1" w:styleId="Normal-Bullet-Sub3Pt">
    <w:name w:val="Normal-Bullet-Sub3Pt"/>
    <w:basedOn w:val="Normal-Bullet-Sub"/>
    <w:qFormat/>
    <w:rsid w:val="00DA3BE2"/>
    <w:pPr>
      <w:numPr>
        <w:ilvl w:val="0"/>
        <w:numId w:val="0"/>
      </w:numPr>
      <w:spacing w:before="60"/>
    </w:pPr>
  </w:style>
  <w:style w:type="paragraph" w:styleId="ListParagraph">
    <w:name w:val="List Paragraph"/>
    <w:basedOn w:val="Normal"/>
    <w:uiPriority w:val="34"/>
    <w:qFormat/>
    <w:rsid w:val="00C449A9"/>
    <w:pPr>
      <w:ind w:left="720"/>
      <w:contextualSpacing/>
    </w:pPr>
  </w:style>
  <w:style w:type="table" w:styleId="TableGrid">
    <w:name w:val="Table Grid"/>
    <w:basedOn w:val="TableNormal"/>
    <w:uiPriority w:val="59"/>
    <w:rsid w:val="00C449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D2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09E"/>
    <w:rPr>
      <w:rFonts w:ascii="Tahoma" w:hAnsi="Tahoma" w:cs="Tahoma"/>
      <w:sz w:val="16"/>
      <w:szCs w:val="16"/>
    </w:rPr>
  </w:style>
  <w:style w:type="character" w:styleId="Hyperlink">
    <w:name w:val="Hyperlink"/>
    <w:basedOn w:val="DefaultParagraphFont"/>
    <w:rsid w:val="001E7289"/>
    <w:rPr>
      <w:color w:val="0000FF"/>
      <w:u w:val="single"/>
    </w:rPr>
  </w:style>
  <w:style w:type="paragraph" w:styleId="Header">
    <w:name w:val="header"/>
    <w:basedOn w:val="Normal"/>
    <w:link w:val="HeaderChar"/>
    <w:uiPriority w:val="99"/>
    <w:semiHidden/>
    <w:unhideWhenUsed/>
    <w:rsid w:val="00FD6D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6D95"/>
  </w:style>
  <w:style w:type="paragraph" w:styleId="Footer">
    <w:name w:val="footer"/>
    <w:basedOn w:val="Normal"/>
    <w:link w:val="FooterChar"/>
    <w:uiPriority w:val="99"/>
    <w:unhideWhenUsed/>
    <w:rsid w:val="00FD6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D95"/>
  </w:style>
  <w:style w:type="paragraph" w:styleId="PlainText">
    <w:name w:val="Plain Text"/>
    <w:basedOn w:val="Normal"/>
    <w:link w:val="PlainTextChar"/>
    <w:uiPriority w:val="99"/>
    <w:semiHidden/>
    <w:unhideWhenUsed/>
    <w:rsid w:val="00160FE4"/>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160FE4"/>
    <w:rPr>
      <w:rFonts w:ascii="Calibri" w:eastAsiaTheme="minorHAnsi" w:hAnsi="Calibri" w:cs="Consolas"/>
      <w:szCs w:val="21"/>
    </w:rPr>
  </w:style>
  <w:style w:type="character" w:customStyle="1" w:styleId="apple-converted-space">
    <w:name w:val="apple-converted-space"/>
    <w:basedOn w:val="DefaultParagraphFont"/>
    <w:rsid w:val="009A2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9321">
      <w:bodyDiv w:val="1"/>
      <w:marLeft w:val="0"/>
      <w:marRight w:val="0"/>
      <w:marTop w:val="0"/>
      <w:marBottom w:val="0"/>
      <w:divBdr>
        <w:top w:val="none" w:sz="0" w:space="0" w:color="auto"/>
        <w:left w:val="none" w:sz="0" w:space="0" w:color="auto"/>
        <w:bottom w:val="none" w:sz="0" w:space="0" w:color="auto"/>
        <w:right w:val="none" w:sz="0" w:space="0" w:color="auto"/>
      </w:divBdr>
    </w:div>
    <w:div w:id="344674018">
      <w:bodyDiv w:val="1"/>
      <w:marLeft w:val="0"/>
      <w:marRight w:val="0"/>
      <w:marTop w:val="0"/>
      <w:marBottom w:val="0"/>
      <w:divBdr>
        <w:top w:val="none" w:sz="0" w:space="0" w:color="auto"/>
        <w:left w:val="none" w:sz="0" w:space="0" w:color="auto"/>
        <w:bottom w:val="none" w:sz="0" w:space="0" w:color="auto"/>
        <w:right w:val="none" w:sz="0" w:space="0" w:color="auto"/>
      </w:divBdr>
    </w:div>
    <w:div w:id="420226086">
      <w:bodyDiv w:val="1"/>
      <w:marLeft w:val="0"/>
      <w:marRight w:val="0"/>
      <w:marTop w:val="0"/>
      <w:marBottom w:val="0"/>
      <w:divBdr>
        <w:top w:val="none" w:sz="0" w:space="0" w:color="auto"/>
        <w:left w:val="none" w:sz="0" w:space="0" w:color="auto"/>
        <w:bottom w:val="none" w:sz="0" w:space="0" w:color="auto"/>
        <w:right w:val="none" w:sz="0" w:space="0" w:color="auto"/>
      </w:divBdr>
    </w:div>
    <w:div w:id="734279072">
      <w:bodyDiv w:val="1"/>
      <w:marLeft w:val="0"/>
      <w:marRight w:val="0"/>
      <w:marTop w:val="0"/>
      <w:marBottom w:val="0"/>
      <w:divBdr>
        <w:top w:val="none" w:sz="0" w:space="0" w:color="auto"/>
        <w:left w:val="none" w:sz="0" w:space="0" w:color="auto"/>
        <w:bottom w:val="none" w:sz="0" w:space="0" w:color="auto"/>
        <w:right w:val="none" w:sz="0" w:space="0" w:color="auto"/>
      </w:divBdr>
    </w:div>
    <w:div w:id="784693808">
      <w:bodyDiv w:val="1"/>
      <w:marLeft w:val="0"/>
      <w:marRight w:val="0"/>
      <w:marTop w:val="0"/>
      <w:marBottom w:val="0"/>
      <w:divBdr>
        <w:top w:val="none" w:sz="0" w:space="0" w:color="auto"/>
        <w:left w:val="none" w:sz="0" w:space="0" w:color="auto"/>
        <w:bottom w:val="none" w:sz="0" w:space="0" w:color="auto"/>
        <w:right w:val="none" w:sz="0" w:space="0" w:color="auto"/>
      </w:divBdr>
    </w:div>
    <w:div w:id="900628414">
      <w:bodyDiv w:val="1"/>
      <w:marLeft w:val="0"/>
      <w:marRight w:val="0"/>
      <w:marTop w:val="0"/>
      <w:marBottom w:val="0"/>
      <w:divBdr>
        <w:top w:val="none" w:sz="0" w:space="0" w:color="auto"/>
        <w:left w:val="none" w:sz="0" w:space="0" w:color="auto"/>
        <w:bottom w:val="none" w:sz="0" w:space="0" w:color="auto"/>
        <w:right w:val="none" w:sz="0" w:space="0" w:color="auto"/>
      </w:divBdr>
    </w:div>
    <w:div w:id="915550713">
      <w:bodyDiv w:val="1"/>
      <w:marLeft w:val="0"/>
      <w:marRight w:val="0"/>
      <w:marTop w:val="0"/>
      <w:marBottom w:val="0"/>
      <w:divBdr>
        <w:top w:val="none" w:sz="0" w:space="0" w:color="auto"/>
        <w:left w:val="none" w:sz="0" w:space="0" w:color="auto"/>
        <w:bottom w:val="none" w:sz="0" w:space="0" w:color="auto"/>
        <w:right w:val="none" w:sz="0" w:space="0" w:color="auto"/>
      </w:divBdr>
    </w:div>
    <w:div w:id="1048845581">
      <w:bodyDiv w:val="1"/>
      <w:marLeft w:val="0"/>
      <w:marRight w:val="0"/>
      <w:marTop w:val="0"/>
      <w:marBottom w:val="0"/>
      <w:divBdr>
        <w:top w:val="none" w:sz="0" w:space="0" w:color="auto"/>
        <w:left w:val="none" w:sz="0" w:space="0" w:color="auto"/>
        <w:bottom w:val="none" w:sz="0" w:space="0" w:color="auto"/>
        <w:right w:val="none" w:sz="0" w:space="0" w:color="auto"/>
      </w:divBdr>
    </w:div>
    <w:div w:id="1108352301">
      <w:bodyDiv w:val="1"/>
      <w:marLeft w:val="0"/>
      <w:marRight w:val="0"/>
      <w:marTop w:val="0"/>
      <w:marBottom w:val="0"/>
      <w:divBdr>
        <w:top w:val="none" w:sz="0" w:space="0" w:color="auto"/>
        <w:left w:val="none" w:sz="0" w:space="0" w:color="auto"/>
        <w:bottom w:val="none" w:sz="0" w:space="0" w:color="auto"/>
        <w:right w:val="none" w:sz="0" w:space="0" w:color="auto"/>
      </w:divBdr>
    </w:div>
    <w:div w:id="1137651392">
      <w:bodyDiv w:val="1"/>
      <w:marLeft w:val="0"/>
      <w:marRight w:val="0"/>
      <w:marTop w:val="0"/>
      <w:marBottom w:val="0"/>
      <w:divBdr>
        <w:top w:val="none" w:sz="0" w:space="0" w:color="auto"/>
        <w:left w:val="none" w:sz="0" w:space="0" w:color="auto"/>
        <w:bottom w:val="none" w:sz="0" w:space="0" w:color="auto"/>
        <w:right w:val="none" w:sz="0" w:space="0" w:color="auto"/>
      </w:divBdr>
    </w:div>
    <w:div w:id="1174539576">
      <w:bodyDiv w:val="1"/>
      <w:marLeft w:val="0"/>
      <w:marRight w:val="0"/>
      <w:marTop w:val="0"/>
      <w:marBottom w:val="0"/>
      <w:divBdr>
        <w:top w:val="none" w:sz="0" w:space="0" w:color="auto"/>
        <w:left w:val="none" w:sz="0" w:space="0" w:color="auto"/>
        <w:bottom w:val="none" w:sz="0" w:space="0" w:color="auto"/>
        <w:right w:val="none" w:sz="0" w:space="0" w:color="auto"/>
      </w:divBdr>
    </w:div>
    <w:div w:id="1386683955">
      <w:bodyDiv w:val="1"/>
      <w:marLeft w:val="0"/>
      <w:marRight w:val="0"/>
      <w:marTop w:val="0"/>
      <w:marBottom w:val="0"/>
      <w:divBdr>
        <w:top w:val="none" w:sz="0" w:space="0" w:color="auto"/>
        <w:left w:val="none" w:sz="0" w:space="0" w:color="auto"/>
        <w:bottom w:val="none" w:sz="0" w:space="0" w:color="auto"/>
        <w:right w:val="none" w:sz="0" w:space="0" w:color="auto"/>
      </w:divBdr>
    </w:div>
    <w:div w:id="1474561536">
      <w:bodyDiv w:val="1"/>
      <w:marLeft w:val="0"/>
      <w:marRight w:val="0"/>
      <w:marTop w:val="0"/>
      <w:marBottom w:val="0"/>
      <w:divBdr>
        <w:top w:val="none" w:sz="0" w:space="0" w:color="auto"/>
        <w:left w:val="none" w:sz="0" w:space="0" w:color="auto"/>
        <w:bottom w:val="none" w:sz="0" w:space="0" w:color="auto"/>
        <w:right w:val="none" w:sz="0" w:space="0" w:color="auto"/>
      </w:divBdr>
    </w:div>
    <w:div w:id="1654026775">
      <w:bodyDiv w:val="1"/>
      <w:marLeft w:val="0"/>
      <w:marRight w:val="0"/>
      <w:marTop w:val="0"/>
      <w:marBottom w:val="0"/>
      <w:divBdr>
        <w:top w:val="none" w:sz="0" w:space="0" w:color="auto"/>
        <w:left w:val="none" w:sz="0" w:space="0" w:color="auto"/>
        <w:bottom w:val="none" w:sz="0" w:space="0" w:color="auto"/>
        <w:right w:val="none" w:sz="0" w:space="0" w:color="auto"/>
      </w:divBdr>
    </w:div>
    <w:div w:id="1723749102">
      <w:bodyDiv w:val="1"/>
      <w:marLeft w:val="0"/>
      <w:marRight w:val="0"/>
      <w:marTop w:val="0"/>
      <w:marBottom w:val="0"/>
      <w:divBdr>
        <w:top w:val="none" w:sz="0" w:space="0" w:color="auto"/>
        <w:left w:val="none" w:sz="0" w:space="0" w:color="auto"/>
        <w:bottom w:val="none" w:sz="0" w:space="0" w:color="auto"/>
        <w:right w:val="none" w:sz="0" w:space="0" w:color="auto"/>
      </w:divBdr>
    </w:div>
    <w:div w:id="204290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8A385-A398-4E3D-B0BD-8CCD61E6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Top Models for Requirements Analysis</vt:lpstr>
    </vt:vector>
  </TitlesOfParts>
  <Company>Watermark</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Models for Requirements Analysis</dc:title>
  <dc:subject>Presentation Abstract</dc:subject>
  <dc:creator>Rich Larson</dc:creator>
  <cp:lastModifiedBy>Weathers Wendy D</cp:lastModifiedBy>
  <cp:revision>2</cp:revision>
  <cp:lastPrinted>2015-10-22T15:09:00Z</cp:lastPrinted>
  <dcterms:created xsi:type="dcterms:W3CDTF">2020-01-11T21:02:00Z</dcterms:created>
  <dcterms:modified xsi:type="dcterms:W3CDTF">2020-01-11T21:02:00Z</dcterms:modified>
</cp:coreProperties>
</file>